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6258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Касторенского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Верхнеграйворонская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Найденова Т.Д.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Проскурникова М.И.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2366651)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Верхняя Грайворонка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625846" w:id="5"/>
    <w:p>
      <w:pPr>
        <w:sectPr>
          <w:pgSz w:w="11906" w:h="16383" w:orient="portrait"/>
        </w:sectPr>
      </w:pPr>
    </w:p>
    <w:bookmarkEnd w:id="5"/>
    <w:bookmarkEnd w:id="0"/>
    <w:bookmarkStart w:name="block-1762584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7625848" w:id="8"/>
    <w:p>
      <w:pPr>
        <w:sectPr>
          <w:pgSz w:w="11906" w:h="16383" w:orient="portrait"/>
        </w:sectPr>
      </w:pPr>
    </w:p>
    <w:bookmarkEnd w:id="8"/>
    <w:bookmarkEnd w:id="6"/>
    <w:bookmarkStart w:name="block-1762584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7625847" w:id="10"/>
    <w:p>
      <w:pPr>
        <w:sectPr>
          <w:pgSz w:w="11906" w:h="16383" w:orient="portrait"/>
        </w:sectPr>
      </w:pPr>
    </w:p>
    <w:bookmarkEnd w:id="10"/>
    <w:bookmarkEnd w:id="9"/>
    <w:bookmarkStart w:name="block-17625849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7625849" w:id="16"/>
    <w:p>
      <w:pPr>
        <w:sectPr>
          <w:pgSz w:w="11906" w:h="16383" w:orient="portrait"/>
        </w:sectPr>
      </w:pPr>
    </w:p>
    <w:bookmarkEnd w:id="16"/>
    <w:bookmarkEnd w:id="11"/>
    <w:bookmarkStart w:name="block-1762584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25845" w:id="18"/>
    <w:p>
      <w:pPr>
        <w:sectPr>
          <w:pgSz w:w="16383" w:h="11906" w:orient="landscape"/>
        </w:sectPr>
      </w:pPr>
    </w:p>
    <w:bookmarkEnd w:id="18"/>
    <w:bookmarkEnd w:id="17"/>
    <w:bookmarkStart w:name="block-1762585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25850" w:id="20"/>
    <w:p>
      <w:pPr>
        <w:sectPr>
          <w:pgSz w:w="16383" w:h="11906" w:orient="landscape"/>
        </w:sectPr>
      </w:pPr>
    </w:p>
    <w:bookmarkEnd w:id="20"/>
    <w:bookmarkEnd w:id="19"/>
    <w:bookmarkStart w:name="block-1762585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625851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